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2024--25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श्रीमती शान देवी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 द्वितीय वर्ष (चतुर्थ सेमेस्टर)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जनवरी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मुंशी प्रेमचंद का साहित्यिक परिचय, ‘ईदगाह ‘कहानी का सार, सप्रसंग व्याख्या तथा संबंधित प्रश्नोत्तर।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जयशंकर प्रसाद का साहित्यिक परिचय, ‘पुरस्कार ‘ कहानी का सार, सप्रसंग व्याख्या तथा संबंधित प्रश्नोत्तर। 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अज्ञेय जी का साहित्यिक परिचय, ‘गैंग्रीन ‘कहानी का सार, सप्रसंग व्याख्यातथा संबंधित प्रश्नोत्तर।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मोहन राकेश का साहित्यिक परिचय,  ‘मलबे का मालिक ‘ कहानी का सार, सप्रसंग व्याख्या तथा संबंधित प्रश्नोत्तर। 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फणीश्वर नाथ रेणु का साहित्यिक परिचय, ‘ठेस’ कहानी का सार, सप्रसंग व्याख्या तथा संबंधित प्रश्नोत्तर।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मैत्रेयी पुष्पा का साहित्यिक परिचय, ‘ फैसला’ कहानी का सार, सप्रसंग व्याख्या तथा संबंधित प्रश्नोत्तर।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ओमप्रकाश वाल्मीकी का साहित्यिक परिचय, पच्चीस चौका डेढ सौ’ कहानी का सार, सप्रसंग व्याख्या तथा संबंधित प्रश्नोत्तर।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कथाक्रम में संकलित कहानियों की पुनरावृत्ति तथा कक्षा टैस्ट।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आधुनिक काल की पृष्ठभूमि, परिस्थितयां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भारतेंदु पूर्व हिंदी गद्य, हिन्दी उपन्यास : उदव और विकास।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हिंदी कहानी :उद्भव और विकास,  नयी कहानी: उद्भव और विकास।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हिंदी नाटक: उद्भव और विकास, हिंदी एकांकी: उद्भव और विकास।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आलोचनात्मक प्रश्नोत्तर।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पारिभाषिक शब्दावली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पुनरावृत्ति। 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